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495A" w14:textId="32CCA9DB" w:rsidR="00EB53A0" w:rsidRPr="003F35F6" w:rsidRDefault="4DA85BD8" w:rsidP="4D7EFE38">
      <w:pPr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3F35F6">
        <w:rPr>
          <w:rFonts w:ascii="Calibri" w:eastAsia="Calibri" w:hAnsi="Calibri" w:cs="Calibri"/>
          <w:b/>
          <w:bCs/>
          <w:sz w:val="28"/>
          <w:szCs w:val="28"/>
        </w:rPr>
        <w:t xml:space="preserve">LG ELECTRONICS Y CINETECA NACIONAL DE MÉXICO PRESENTAN FESTIVAL DE CORTOMETRAJES CREADOS CON INTELIGENCIA ARTIFICIAL </w:t>
      </w:r>
    </w:p>
    <w:p w14:paraId="3CDBADFB" w14:textId="0E6753A7" w:rsidR="00EB53A0" w:rsidRPr="003F35F6" w:rsidRDefault="4DA85BD8" w:rsidP="4D7EFE38">
      <w:pPr>
        <w:jc w:val="center"/>
        <w:rPr>
          <w:rFonts w:ascii="Calibri" w:eastAsia="Calibri" w:hAnsi="Calibri" w:cs="Calibri"/>
          <w:i/>
          <w:iCs/>
        </w:rPr>
      </w:pPr>
      <w:r w:rsidRPr="003F35F6">
        <w:rPr>
          <w:rFonts w:ascii="Calibri" w:eastAsia="Calibri" w:hAnsi="Calibri" w:cs="Calibri"/>
          <w:i/>
          <w:iCs/>
        </w:rPr>
        <w:t>En el marco de</w:t>
      </w:r>
      <w:r w:rsidR="171A5F39" w:rsidRPr="003F35F6">
        <w:rPr>
          <w:rFonts w:ascii="Calibri" w:eastAsia="Calibri" w:hAnsi="Calibri" w:cs="Calibri"/>
          <w:i/>
          <w:iCs/>
        </w:rPr>
        <w:t>l lanzamiento de</w:t>
      </w:r>
      <w:r w:rsidRPr="003F35F6">
        <w:rPr>
          <w:rFonts w:ascii="Calibri" w:eastAsia="Calibri" w:hAnsi="Calibri" w:cs="Calibri"/>
          <w:i/>
          <w:iCs/>
        </w:rPr>
        <w:t xml:space="preserve"> su campaña global Life’s Good, LG celebra la creatividad y el talento mexicano mediante historias que combinan</w:t>
      </w:r>
      <w:r w:rsidR="17F80E45" w:rsidRPr="003F35F6">
        <w:rPr>
          <w:rFonts w:ascii="Calibri" w:eastAsia="Calibri" w:hAnsi="Calibri" w:cs="Calibri"/>
          <w:i/>
          <w:iCs/>
        </w:rPr>
        <w:t xml:space="preserve"> cultura, pasión e </w:t>
      </w:r>
      <w:r w:rsidRPr="003F35F6">
        <w:rPr>
          <w:rFonts w:ascii="Calibri" w:eastAsia="Calibri" w:hAnsi="Calibri" w:cs="Calibri"/>
          <w:i/>
          <w:iCs/>
        </w:rPr>
        <w:t xml:space="preserve">imaginación con las posibilidades </w:t>
      </w:r>
      <w:r w:rsidR="413C7C5C" w:rsidRPr="003F35F6">
        <w:rPr>
          <w:rFonts w:ascii="Calibri" w:eastAsia="Calibri" w:hAnsi="Calibri" w:cs="Calibri"/>
          <w:i/>
          <w:iCs/>
        </w:rPr>
        <w:t>que ofrece</w:t>
      </w:r>
      <w:r w:rsidRPr="003F35F6">
        <w:rPr>
          <w:rFonts w:ascii="Calibri" w:eastAsia="Calibri" w:hAnsi="Calibri" w:cs="Calibri"/>
          <w:i/>
          <w:iCs/>
        </w:rPr>
        <w:t xml:space="preserve"> la </w:t>
      </w:r>
      <w:r w:rsidR="19D62DA2" w:rsidRPr="003F35F6">
        <w:rPr>
          <w:rFonts w:ascii="Calibri" w:eastAsia="Calibri" w:hAnsi="Calibri" w:cs="Calibri"/>
          <w:i/>
          <w:iCs/>
        </w:rPr>
        <w:t>IA</w:t>
      </w:r>
    </w:p>
    <w:p w14:paraId="0C2CE2DC" w14:textId="05F05F63" w:rsidR="00411B4F" w:rsidRPr="003F35F6" w:rsidRDefault="00DB5E3D" w:rsidP="4D7EFE38">
      <w:pPr>
        <w:jc w:val="center"/>
        <w:rPr>
          <w:rFonts w:ascii="Calibri" w:eastAsia="Calibri" w:hAnsi="Calibri" w:cs="Calibri"/>
          <w:i/>
          <w:iCs/>
        </w:rPr>
      </w:pPr>
      <w:r w:rsidRPr="003F35F6">
        <w:rPr>
          <w:rFonts w:ascii="Calibri" w:eastAsia="Calibri" w:hAnsi="Calibri" w:cs="Calibri"/>
          <w:i/>
          <w:iCs/>
          <w:noProof/>
        </w:rPr>
        <w:drawing>
          <wp:inline distT="0" distB="0" distL="0" distR="0" wp14:anchorId="718814C1" wp14:editId="6EE3C86F">
            <wp:extent cx="5731510" cy="4298950"/>
            <wp:effectExtent l="0" t="0" r="2540" b="6350"/>
            <wp:docPr id="2122206139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206139" name="Imagen 212220613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CD97E" w14:textId="7412D134" w:rsidR="001618F3" w:rsidRPr="003F35F6" w:rsidRDefault="001618F3" w:rsidP="4D7EFE38">
      <w:pPr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 xml:space="preserve">Resumen </w:t>
      </w:r>
      <w:r w:rsidR="00343BEB" w:rsidRPr="003F35F6">
        <w:rPr>
          <w:rFonts w:ascii="Calibri" w:eastAsia="Calibri" w:hAnsi="Calibri" w:cs="Calibri"/>
        </w:rPr>
        <w:t>informativo</w:t>
      </w:r>
      <w:r w:rsidRPr="003F35F6">
        <w:rPr>
          <w:rFonts w:ascii="Calibri" w:eastAsia="Calibri" w:hAnsi="Calibri" w:cs="Calibri"/>
        </w:rPr>
        <w:t>:</w:t>
      </w:r>
    </w:p>
    <w:p w14:paraId="347FEF41" w14:textId="3A01E59F" w:rsidR="001618F3" w:rsidRPr="003F35F6" w:rsidRDefault="001618F3" w:rsidP="4D7EFE38">
      <w:pPr>
        <w:pStyle w:val="Prrafodelista"/>
        <w:numPr>
          <w:ilvl w:val="0"/>
          <w:numId w:val="1"/>
        </w:numPr>
        <w:jc w:val="both"/>
        <w:rPr>
          <w:rFonts w:ascii="Calibri" w:eastAsia="Calibri" w:hAnsi="Calibri" w:cs="Calibri"/>
          <w:lang w:val="es-MX"/>
        </w:rPr>
      </w:pPr>
      <w:r w:rsidRPr="003F35F6">
        <w:rPr>
          <w:rFonts w:ascii="Calibri" w:eastAsia="Calibri" w:hAnsi="Calibri" w:cs="Calibri"/>
          <w:lang w:val="es-MX"/>
        </w:rPr>
        <w:t xml:space="preserve">LG Electronics México y Cineteca Nacional México celebraron la primera edición del Festival LG OLED de Cortometrajes Creados con Inteligencia Artificial, una iniciativa que une tecnología, cine y creatividad para impulsar nuevas formas de contar historias. </w:t>
      </w:r>
    </w:p>
    <w:p w14:paraId="2B0A4FB4" w14:textId="7CEA6D03" w:rsidR="001618F3" w:rsidRPr="003F35F6" w:rsidRDefault="001618F3" w:rsidP="4D7EFE38">
      <w:pPr>
        <w:pStyle w:val="Prrafodelista"/>
        <w:numPr>
          <w:ilvl w:val="0"/>
          <w:numId w:val="1"/>
        </w:numPr>
        <w:jc w:val="both"/>
        <w:rPr>
          <w:rFonts w:ascii="Calibri" w:eastAsia="Calibri" w:hAnsi="Calibri" w:cs="Calibri"/>
          <w:lang w:val="es-MX"/>
        </w:rPr>
      </w:pPr>
      <w:r w:rsidRPr="003F35F6">
        <w:rPr>
          <w:rFonts w:ascii="Calibri" w:eastAsia="Calibri" w:hAnsi="Calibri" w:cs="Calibri"/>
          <w:lang w:val="es-MX"/>
        </w:rPr>
        <w:t xml:space="preserve">Estudiantes, cineastas y creadores utilizaron herramientas de inteligencia artificial para desarrollar cortometrajes inspirados en la pregunta </w:t>
      </w:r>
      <w:r w:rsidRPr="003F35F6">
        <w:rPr>
          <w:rFonts w:ascii="Calibri" w:eastAsia="Calibri" w:hAnsi="Calibri" w:cs="Calibri"/>
        </w:rPr>
        <w:t xml:space="preserve">¿Hasta </w:t>
      </w:r>
      <w:r w:rsidR="00343BEB" w:rsidRPr="003F35F6">
        <w:rPr>
          <w:rFonts w:ascii="Calibri" w:eastAsia="Calibri" w:hAnsi="Calibri" w:cs="Calibri"/>
        </w:rPr>
        <w:t>dónde</w:t>
      </w:r>
      <w:r w:rsidRPr="003F35F6">
        <w:rPr>
          <w:rFonts w:ascii="Calibri" w:eastAsia="Calibri" w:hAnsi="Calibri" w:cs="Calibri"/>
        </w:rPr>
        <w:t xml:space="preserve"> llegaría tu creatividad si pudieras liberar tu mente de la rutina diaria?</w:t>
      </w:r>
      <w:r w:rsidRPr="003F35F6">
        <w:rPr>
          <w:rFonts w:ascii="Calibri" w:eastAsia="Calibri" w:hAnsi="Calibri" w:cs="Calibri"/>
          <w:lang w:val="es-MX"/>
        </w:rPr>
        <w:t xml:space="preserve"> demostrando cómo la tecnología puede ampliar la creatividad humana. </w:t>
      </w:r>
    </w:p>
    <w:p w14:paraId="1A7ED84E" w14:textId="368D01CA" w:rsidR="001618F3" w:rsidRPr="003F35F6" w:rsidRDefault="001618F3" w:rsidP="4D7EFE38">
      <w:pPr>
        <w:pStyle w:val="Prrafodelista"/>
        <w:numPr>
          <w:ilvl w:val="0"/>
          <w:numId w:val="1"/>
        </w:num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  <w:lang w:val="es-MX"/>
        </w:rPr>
        <w:t>Los cortometrajes participantes y ganadores serán exhibidos durante agosto y septiembre en la Sala OLED de la Cineteca Nacional México, acercando al público nuevas narrativas que exploran la convergencia entre arte, innovación y tecnología.</w:t>
      </w:r>
    </w:p>
    <w:p w14:paraId="05E3BA1D" w14:textId="77777777" w:rsidR="001618F3" w:rsidRPr="003F35F6" w:rsidRDefault="001618F3" w:rsidP="4D7EFE38">
      <w:pPr>
        <w:pStyle w:val="Prrafodelista"/>
        <w:rPr>
          <w:rFonts w:ascii="Calibri" w:eastAsia="Calibri" w:hAnsi="Calibri" w:cs="Calibri"/>
        </w:rPr>
      </w:pPr>
    </w:p>
    <w:p w14:paraId="409C3795" w14:textId="7C585B8E" w:rsidR="00EB53A0" w:rsidRPr="003F35F6" w:rsidRDefault="5CC19B6D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  <w:b/>
          <w:bCs/>
        </w:rPr>
        <w:lastRenderedPageBreak/>
        <w:t>C</w:t>
      </w:r>
      <w:r w:rsidR="7E104F5E" w:rsidRPr="003F35F6">
        <w:rPr>
          <w:rFonts w:ascii="Calibri" w:eastAsia="Calibri" w:hAnsi="Calibri" w:cs="Calibri"/>
          <w:b/>
          <w:bCs/>
        </w:rPr>
        <w:t xml:space="preserve">iudad de México a </w:t>
      </w:r>
      <w:r w:rsidR="4DC86BA7" w:rsidRPr="003F35F6">
        <w:rPr>
          <w:rFonts w:ascii="Calibri" w:eastAsia="Calibri" w:hAnsi="Calibri" w:cs="Calibri"/>
          <w:b/>
          <w:bCs/>
        </w:rPr>
        <w:t>1</w:t>
      </w:r>
      <w:r w:rsidR="00460063" w:rsidRPr="003F35F6">
        <w:rPr>
          <w:rFonts w:ascii="Calibri" w:eastAsia="Calibri" w:hAnsi="Calibri" w:cs="Calibri"/>
          <w:b/>
          <w:bCs/>
        </w:rPr>
        <w:t>9</w:t>
      </w:r>
      <w:r w:rsidR="7E104F5E" w:rsidRPr="003F35F6">
        <w:rPr>
          <w:rFonts w:ascii="Calibri" w:eastAsia="Calibri" w:hAnsi="Calibri" w:cs="Calibri"/>
          <w:b/>
          <w:bCs/>
        </w:rPr>
        <w:t xml:space="preserve"> de agosto de 2026</w:t>
      </w:r>
      <w:r w:rsidR="7E104F5E" w:rsidRPr="003F35F6">
        <w:rPr>
          <w:rFonts w:ascii="Calibri" w:eastAsia="Calibri" w:hAnsi="Calibri" w:cs="Calibri"/>
        </w:rPr>
        <w:t xml:space="preserve"> - </w:t>
      </w:r>
      <w:r w:rsidRPr="003F35F6">
        <w:rPr>
          <w:rFonts w:ascii="Calibri" w:eastAsia="Calibri" w:hAnsi="Calibri" w:cs="Calibri"/>
        </w:rPr>
        <w:t xml:space="preserve">LG Electronics México </w:t>
      </w:r>
      <w:r w:rsidR="50EC19D2" w:rsidRPr="003F35F6">
        <w:rPr>
          <w:rFonts w:ascii="Calibri" w:eastAsia="Calibri" w:hAnsi="Calibri" w:cs="Calibri"/>
        </w:rPr>
        <w:t xml:space="preserve">y Cineteca Nacional de México </w:t>
      </w:r>
      <w:r w:rsidRPr="003F35F6">
        <w:rPr>
          <w:rFonts w:ascii="Calibri" w:eastAsia="Calibri" w:hAnsi="Calibri" w:cs="Calibri"/>
        </w:rPr>
        <w:t>anuncia</w:t>
      </w:r>
      <w:r w:rsidR="3EFEF173" w:rsidRPr="003F35F6">
        <w:rPr>
          <w:rFonts w:ascii="Calibri" w:eastAsia="Calibri" w:hAnsi="Calibri" w:cs="Calibri"/>
        </w:rPr>
        <w:t>ron</w:t>
      </w:r>
      <w:r w:rsidRPr="003F35F6">
        <w:rPr>
          <w:rFonts w:ascii="Calibri" w:eastAsia="Calibri" w:hAnsi="Calibri" w:cs="Calibri"/>
        </w:rPr>
        <w:t xml:space="preserve"> la primera edición del </w:t>
      </w:r>
      <w:r w:rsidRPr="003F35F6">
        <w:rPr>
          <w:rFonts w:ascii="Calibri" w:eastAsia="Calibri" w:hAnsi="Calibri" w:cs="Calibri"/>
          <w:i/>
          <w:iCs/>
        </w:rPr>
        <w:t>Festival LG OLED de Cortometrajes Creados con Inteligencia Artificial</w:t>
      </w:r>
      <w:r w:rsidRPr="003F35F6">
        <w:rPr>
          <w:rFonts w:ascii="Calibri" w:eastAsia="Calibri" w:hAnsi="Calibri" w:cs="Calibri"/>
        </w:rPr>
        <w:t xml:space="preserve">, una iniciativa que </w:t>
      </w:r>
      <w:r w:rsidR="39311E5D" w:rsidRPr="003F35F6">
        <w:rPr>
          <w:rFonts w:ascii="Calibri" w:eastAsia="Calibri" w:hAnsi="Calibri" w:cs="Calibri"/>
        </w:rPr>
        <w:t>reúne</w:t>
      </w:r>
      <w:r w:rsidRPr="003F35F6">
        <w:rPr>
          <w:rFonts w:ascii="Calibri" w:eastAsia="Calibri" w:hAnsi="Calibri" w:cs="Calibri"/>
        </w:rPr>
        <w:t xml:space="preserve"> tecnología, cine y creatividad en </w:t>
      </w:r>
      <w:r w:rsidR="25C25B03" w:rsidRPr="003F35F6">
        <w:rPr>
          <w:rFonts w:ascii="Calibri" w:eastAsia="Calibri" w:hAnsi="Calibri" w:cs="Calibri"/>
        </w:rPr>
        <w:t xml:space="preserve">la máxima casa del cine en México: </w:t>
      </w:r>
      <w:r w:rsidRPr="003F35F6">
        <w:rPr>
          <w:rFonts w:ascii="Calibri" w:eastAsia="Calibri" w:hAnsi="Calibri" w:cs="Calibri"/>
        </w:rPr>
        <w:t>Cineteca Nacional México.</w:t>
      </w:r>
    </w:p>
    <w:p w14:paraId="54544688" w14:textId="674BC369" w:rsidR="00EB53A0" w:rsidRPr="003F35F6" w:rsidRDefault="3E8103E0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Realizado en el marco de</w:t>
      </w:r>
      <w:r w:rsidR="5FE41BC3" w:rsidRPr="003F35F6">
        <w:rPr>
          <w:rFonts w:ascii="Calibri" w:eastAsia="Calibri" w:hAnsi="Calibri" w:cs="Calibri"/>
        </w:rPr>
        <w:t>l lanzamiento de</w:t>
      </w:r>
      <w:r w:rsidRPr="003F35F6">
        <w:rPr>
          <w:rFonts w:ascii="Calibri" w:eastAsia="Calibri" w:hAnsi="Calibri" w:cs="Calibri"/>
        </w:rPr>
        <w:t xml:space="preserve"> la campaña global Life</w:t>
      </w:r>
      <w:r w:rsidR="5B5FDDCF" w:rsidRPr="003F35F6">
        <w:rPr>
          <w:rFonts w:ascii="Calibri" w:eastAsia="Calibri" w:hAnsi="Calibri" w:cs="Calibri"/>
        </w:rPr>
        <w:t>’</w:t>
      </w:r>
      <w:r w:rsidRPr="003F35F6">
        <w:rPr>
          <w:rFonts w:ascii="Calibri" w:eastAsia="Calibri" w:hAnsi="Calibri" w:cs="Calibri"/>
        </w:rPr>
        <w:t xml:space="preserve">s Good, el festival busca abrir un espacio para que nuevos talentos exploren </w:t>
      </w:r>
      <w:r w:rsidR="39C05D06" w:rsidRPr="003F35F6">
        <w:rPr>
          <w:rFonts w:ascii="Calibri" w:eastAsia="Calibri" w:hAnsi="Calibri" w:cs="Calibri"/>
        </w:rPr>
        <w:t xml:space="preserve">diferentes </w:t>
      </w:r>
      <w:r w:rsidRPr="003F35F6">
        <w:rPr>
          <w:rFonts w:ascii="Calibri" w:eastAsia="Calibri" w:hAnsi="Calibri" w:cs="Calibri"/>
        </w:rPr>
        <w:t>formas de contar historias y utilicen la inteligencia artificial como una herramienta al servicio de las ideas, las emociones y la expresión humana.</w:t>
      </w:r>
    </w:p>
    <w:p w14:paraId="40CD2549" w14:textId="67E30793" w:rsidR="00EB53A0" w:rsidRPr="003F35F6" w:rsidRDefault="5CC19B6D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 xml:space="preserve">A través de esta iniciativa, LG </w:t>
      </w:r>
      <w:r w:rsidR="53293BE7" w:rsidRPr="003F35F6">
        <w:rPr>
          <w:rFonts w:ascii="Calibri" w:eastAsia="Calibri" w:hAnsi="Calibri" w:cs="Calibri"/>
        </w:rPr>
        <w:t xml:space="preserve">Electronics México y Cineteca Nacional de México </w:t>
      </w:r>
      <w:r w:rsidRPr="003F35F6">
        <w:rPr>
          <w:rFonts w:ascii="Calibri" w:eastAsia="Calibri" w:hAnsi="Calibri" w:cs="Calibri"/>
        </w:rPr>
        <w:t>invita</w:t>
      </w:r>
      <w:r w:rsidR="2445C7B8" w:rsidRPr="003F35F6">
        <w:rPr>
          <w:rFonts w:ascii="Calibri" w:eastAsia="Calibri" w:hAnsi="Calibri" w:cs="Calibri"/>
        </w:rPr>
        <w:t>ron</w:t>
      </w:r>
      <w:r w:rsidRPr="003F35F6">
        <w:rPr>
          <w:rFonts w:ascii="Calibri" w:eastAsia="Calibri" w:hAnsi="Calibri" w:cs="Calibri"/>
        </w:rPr>
        <w:t xml:space="preserve"> a </w:t>
      </w:r>
      <w:r w:rsidR="128DDA3C" w:rsidRPr="003F35F6">
        <w:rPr>
          <w:rFonts w:ascii="Calibri" w:eastAsia="Calibri" w:hAnsi="Calibri" w:cs="Calibri"/>
        </w:rPr>
        <w:t xml:space="preserve">estudiantes, cineastas y creadores de contenido </w:t>
      </w:r>
      <w:r w:rsidRPr="003F35F6">
        <w:rPr>
          <w:rFonts w:ascii="Calibri" w:eastAsia="Calibri" w:hAnsi="Calibri" w:cs="Calibri"/>
        </w:rPr>
        <w:t>a</w:t>
      </w:r>
      <w:r w:rsidR="2EEF7E16" w:rsidRPr="003F35F6">
        <w:rPr>
          <w:rFonts w:ascii="Calibri" w:eastAsia="Calibri" w:hAnsi="Calibri" w:cs="Calibri"/>
        </w:rPr>
        <w:t xml:space="preserve"> </w:t>
      </w:r>
      <w:r w:rsidRPr="003F35F6">
        <w:rPr>
          <w:rFonts w:ascii="Calibri" w:eastAsia="Calibri" w:hAnsi="Calibri" w:cs="Calibri"/>
        </w:rPr>
        <w:t>imaginar relatos capaces de inspirar una visión optimista</w:t>
      </w:r>
      <w:r w:rsidR="632C00F5" w:rsidRPr="003F35F6">
        <w:rPr>
          <w:rFonts w:ascii="Calibri" w:eastAsia="Calibri" w:hAnsi="Calibri" w:cs="Calibri"/>
        </w:rPr>
        <w:t xml:space="preserve"> bajo el lema de la campaña Life’s Good de LG: “</w:t>
      </w:r>
      <w:r w:rsidR="113AFB5A" w:rsidRPr="003F35F6">
        <w:rPr>
          <w:rFonts w:ascii="Calibri" w:eastAsia="Calibri" w:hAnsi="Calibri" w:cs="Calibri"/>
        </w:rPr>
        <w:t>¿</w:t>
      </w:r>
      <w:r w:rsidR="00352661" w:rsidRPr="003F35F6">
        <w:rPr>
          <w:rFonts w:ascii="Calibri" w:eastAsia="Calibri" w:hAnsi="Calibri" w:cs="Calibri"/>
        </w:rPr>
        <w:t xml:space="preserve">Hasta </w:t>
      </w:r>
      <w:r w:rsidR="00343BEB" w:rsidRPr="003F35F6">
        <w:rPr>
          <w:rFonts w:ascii="Calibri" w:eastAsia="Calibri" w:hAnsi="Calibri" w:cs="Calibri"/>
        </w:rPr>
        <w:t>dónde</w:t>
      </w:r>
      <w:r w:rsidR="00352661" w:rsidRPr="003F35F6">
        <w:rPr>
          <w:rFonts w:ascii="Calibri" w:eastAsia="Calibri" w:hAnsi="Calibri" w:cs="Calibri"/>
        </w:rPr>
        <w:t xml:space="preserve"> llegaría tu creatividad si pudieras liberar tu mente de la rutina diaria</w:t>
      </w:r>
      <w:r w:rsidR="632C00F5" w:rsidRPr="003F35F6">
        <w:rPr>
          <w:rFonts w:ascii="Calibri" w:eastAsia="Calibri" w:hAnsi="Calibri" w:cs="Calibri"/>
        </w:rPr>
        <w:t>?”</w:t>
      </w:r>
      <w:r w:rsidRPr="003F35F6">
        <w:rPr>
          <w:rFonts w:ascii="Calibri" w:eastAsia="Calibri" w:hAnsi="Calibri" w:cs="Calibri"/>
        </w:rPr>
        <w:t xml:space="preserve">. </w:t>
      </w:r>
    </w:p>
    <w:p w14:paraId="66ABD7BE" w14:textId="6B259243" w:rsidR="00EB53A0" w:rsidRPr="003F35F6" w:rsidRDefault="3E8103E0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Los participantes</w:t>
      </w:r>
      <w:r w:rsidR="2886095B" w:rsidRPr="003F35F6">
        <w:rPr>
          <w:rFonts w:ascii="Calibri" w:eastAsia="Calibri" w:hAnsi="Calibri" w:cs="Calibri"/>
        </w:rPr>
        <w:t>,</w:t>
      </w:r>
      <w:r w:rsidRPr="003F35F6">
        <w:rPr>
          <w:rFonts w:ascii="Calibri" w:eastAsia="Calibri" w:hAnsi="Calibri" w:cs="Calibri"/>
        </w:rPr>
        <w:t xml:space="preserve"> presentar</w:t>
      </w:r>
      <w:r w:rsidR="13D1D977" w:rsidRPr="003F35F6">
        <w:rPr>
          <w:rFonts w:ascii="Calibri" w:eastAsia="Calibri" w:hAnsi="Calibri" w:cs="Calibri"/>
        </w:rPr>
        <w:t>on</w:t>
      </w:r>
      <w:r w:rsidRPr="003F35F6">
        <w:rPr>
          <w:rFonts w:ascii="Calibri" w:eastAsia="Calibri" w:hAnsi="Calibri" w:cs="Calibri"/>
        </w:rPr>
        <w:t xml:space="preserve"> cortometrajes creados con el apoyo de herramientas de inteligencia artificial y demostrar</w:t>
      </w:r>
      <w:r w:rsidR="6BEA3F49" w:rsidRPr="003F35F6">
        <w:rPr>
          <w:rFonts w:ascii="Calibri" w:eastAsia="Calibri" w:hAnsi="Calibri" w:cs="Calibri"/>
        </w:rPr>
        <w:t>on</w:t>
      </w:r>
      <w:r w:rsidRPr="003F35F6">
        <w:rPr>
          <w:rFonts w:ascii="Calibri" w:eastAsia="Calibri" w:hAnsi="Calibri" w:cs="Calibri"/>
        </w:rPr>
        <w:t xml:space="preserve"> cómo la tecnología puede ampliar las posibilidades de la producción audiovisual sin perder de vista aquello que da sentido a cada historia:</w:t>
      </w:r>
      <w:r w:rsidR="623CB26C" w:rsidRPr="003F35F6">
        <w:rPr>
          <w:rFonts w:ascii="Calibri" w:eastAsia="Calibri" w:hAnsi="Calibri" w:cs="Calibri"/>
        </w:rPr>
        <w:t xml:space="preserve"> ver la vida con optimismo a pesar de las adversidades.</w:t>
      </w:r>
    </w:p>
    <w:p w14:paraId="6524D944" w14:textId="55893DB8" w:rsidR="00EB53A0" w:rsidRPr="003F35F6" w:rsidRDefault="3E8103E0" w:rsidP="4D7EFE38">
      <w:pPr>
        <w:jc w:val="both"/>
        <w:rPr>
          <w:rFonts w:ascii="Calibri" w:eastAsia="Calibri" w:hAnsi="Calibri" w:cs="Calibri"/>
          <w:b/>
          <w:bCs/>
        </w:rPr>
      </w:pPr>
      <w:r w:rsidRPr="003F35F6">
        <w:rPr>
          <w:rFonts w:ascii="Calibri" w:eastAsia="Calibri" w:hAnsi="Calibri" w:cs="Calibri"/>
          <w:b/>
          <w:bCs/>
        </w:rPr>
        <w:t>Una nuev</w:t>
      </w:r>
      <w:r w:rsidR="5EE8F341" w:rsidRPr="003F35F6">
        <w:rPr>
          <w:rFonts w:ascii="Calibri" w:eastAsia="Calibri" w:hAnsi="Calibri" w:cs="Calibri"/>
          <w:b/>
          <w:bCs/>
        </w:rPr>
        <w:t>a</w:t>
      </w:r>
      <w:r w:rsidRPr="003F35F6">
        <w:rPr>
          <w:rFonts w:ascii="Calibri" w:eastAsia="Calibri" w:hAnsi="Calibri" w:cs="Calibri"/>
          <w:b/>
          <w:bCs/>
        </w:rPr>
        <w:t xml:space="preserve"> pantalla para la creatividad</w:t>
      </w:r>
    </w:p>
    <w:p w14:paraId="3120ECAF" w14:textId="10D9EB03" w:rsidR="00EB53A0" w:rsidRPr="003F35F6" w:rsidRDefault="6B95CB82" w:rsidP="34E65FCD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El programa del festival inici</w:t>
      </w:r>
      <w:r w:rsidR="2F051978" w:rsidRPr="003F35F6">
        <w:rPr>
          <w:rFonts w:ascii="Calibri" w:eastAsia="Calibri" w:hAnsi="Calibri" w:cs="Calibri"/>
        </w:rPr>
        <w:t>ó</w:t>
      </w:r>
      <w:r w:rsidRPr="003F35F6">
        <w:rPr>
          <w:rFonts w:ascii="Calibri" w:eastAsia="Calibri" w:hAnsi="Calibri" w:cs="Calibri"/>
        </w:rPr>
        <w:t xml:space="preserve"> con una conferencia de prensa en dónde </w:t>
      </w:r>
      <w:r w:rsidR="0F51B876" w:rsidRPr="003F35F6">
        <w:rPr>
          <w:rFonts w:ascii="Calibri" w:eastAsia="Calibri" w:hAnsi="Calibri" w:cs="Calibri"/>
        </w:rPr>
        <w:t>Iván Villanueva,</w:t>
      </w:r>
      <w:r w:rsidR="3A257C5E" w:rsidRPr="003F35F6">
        <w:rPr>
          <w:rFonts w:ascii="Calibri" w:eastAsia="Calibri" w:hAnsi="Calibri" w:cs="Calibri"/>
        </w:rPr>
        <w:t xml:space="preserve"> </w:t>
      </w:r>
      <w:r w:rsidR="004A529D" w:rsidRPr="004A529D">
        <w:rPr>
          <w:rFonts w:ascii="Calibri" w:eastAsia="Calibri" w:hAnsi="Calibri" w:cs="Calibri"/>
        </w:rPr>
        <w:t>responsable de programación de la Sala OLED LG por parte de Cineteca Nacional México</w:t>
      </w:r>
      <w:r w:rsidR="5035B1D8" w:rsidRPr="003F35F6">
        <w:rPr>
          <w:rFonts w:ascii="Calibri" w:eastAsia="Calibri" w:hAnsi="Calibri" w:cs="Calibri"/>
        </w:rPr>
        <w:t>,</w:t>
      </w:r>
      <w:r w:rsidRPr="003F35F6">
        <w:rPr>
          <w:rFonts w:ascii="Calibri" w:eastAsia="Calibri" w:hAnsi="Calibri" w:cs="Calibri"/>
        </w:rPr>
        <w:t xml:space="preserve"> habló sobre la incursión de nuevas tecnologías en la creación de proyectos cinematográficos</w:t>
      </w:r>
      <w:r w:rsidR="5FC778A9" w:rsidRPr="003F35F6">
        <w:rPr>
          <w:rFonts w:ascii="Calibri" w:eastAsia="Calibri" w:hAnsi="Calibri" w:cs="Calibri"/>
        </w:rPr>
        <w:t>:</w:t>
      </w:r>
      <w:r w:rsidR="67EBEDE2" w:rsidRPr="003F35F6">
        <w:rPr>
          <w:rFonts w:ascii="Calibri" w:eastAsiaTheme="minorEastAsia" w:hAnsi="Calibri" w:cs="Calibri"/>
        </w:rPr>
        <w:t xml:space="preserve"> </w:t>
      </w:r>
      <w:r w:rsidR="47827A7A" w:rsidRPr="003F35F6">
        <w:rPr>
          <w:rFonts w:ascii="Calibri" w:eastAsiaTheme="minorEastAsia" w:hAnsi="Calibri" w:cs="Calibri"/>
        </w:rPr>
        <w:t>“</w:t>
      </w:r>
      <w:r w:rsidR="47827A7A" w:rsidRPr="003F35F6">
        <w:rPr>
          <w:rFonts w:ascii="Calibri" w:eastAsiaTheme="minorEastAsia" w:hAnsi="Calibri" w:cs="Calibri"/>
          <w:i/>
          <w:iCs/>
        </w:rPr>
        <w:t>La IA no reemplaza la mirada de un cineasta. Puede ser una herramienta más dentro de un proceso; lo que convierte una imagen en cine es la intención, la sensibilidad y la relación que construye con quien la mira. Por eso nos interesa abrir este espacio de reflexión junto con LG</w:t>
      </w:r>
      <w:r w:rsidR="49CA38F1" w:rsidRPr="003F35F6">
        <w:rPr>
          <w:rFonts w:ascii="Calibri" w:eastAsiaTheme="minorEastAsia" w:hAnsi="Calibri" w:cs="Calibri"/>
        </w:rPr>
        <w:t>”,</w:t>
      </w:r>
      <w:r w:rsidR="67EBEDE2" w:rsidRPr="003F35F6">
        <w:rPr>
          <w:rFonts w:ascii="Calibri" w:eastAsiaTheme="minorEastAsia" w:hAnsi="Calibri" w:cs="Calibri"/>
        </w:rPr>
        <w:t xml:space="preserve"> comentó.</w:t>
      </w:r>
    </w:p>
    <w:p w14:paraId="01C55C85" w14:textId="3D566A2D" w:rsidR="00EB53A0" w:rsidRPr="003F35F6" w:rsidRDefault="35B0C6CA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Por su parte</w:t>
      </w:r>
      <w:r w:rsidR="271448D7" w:rsidRPr="003F35F6">
        <w:rPr>
          <w:rFonts w:ascii="Calibri" w:eastAsia="Calibri" w:hAnsi="Calibri" w:cs="Calibri"/>
        </w:rPr>
        <w:t>, Daniel Aguilar, director de Comunicaci</w:t>
      </w:r>
      <w:r w:rsidR="005C3D93">
        <w:rPr>
          <w:rFonts w:ascii="Calibri" w:eastAsia="Calibri" w:hAnsi="Calibri" w:cs="Calibri"/>
        </w:rPr>
        <w:t>ó</w:t>
      </w:r>
      <w:r w:rsidR="271448D7" w:rsidRPr="003F35F6">
        <w:rPr>
          <w:rFonts w:ascii="Calibri" w:eastAsia="Calibri" w:hAnsi="Calibri" w:cs="Calibri"/>
        </w:rPr>
        <w:t>n Corporativa en LG Electronics México destacó los beneficios de poder utilizar la Inteligencia Artificial para llevar una vida más cómoda y relajada: “</w:t>
      </w:r>
      <w:r w:rsidR="271448D7" w:rsidRPr="003F35F6">
        <w:rPr>
          <w:rFonts w:ascii="Calibri" w:eastAsia="Calibri" w:hAnsi="Calibri" w:cs="Calibri"/>
          <w:i/>
          <w:iCs/>
        </w:rPr>
        <w:t xml:space="preserve">Nuestra nueva campaña global Life’s Good busca concientizar sobre la importancia de liberar nuestra mente de la rutina diaria; y es justo aquí donde </w:t>
      </w:r>
      <w:r w:rsidR="68726F5A" w:rsidRPr="003F35F6">
        <w:rPr>
          <w:rFonts w:ascii="Calibri" w:eastAsia="Calibri" w:hAnsi="Calibri" w:cs="Calibri"/>
          <w:i/>
          <w:iCs/>
        </w:rPr>
        <w:t xml:space="preserve">LG </w:t>
      </w:r>
      <w:r w:rsidR="271448D7" w:rsidRPr="003F35F6">
        <w:rPr>
          <w:rFonts w:ascii="Calibri" w:eastAsia="Calibri" w:hAnsi="Calibri" w:cs="Calibri"/>
          <w:i/>
          <w:iCs/>
        </w:rPr>
        <w:t xml:space="preserve">no solo busca explicar cómo hacerlo, sino ofrecer soluciones </w:t>
      </w:r>
      <w:r w:rsidR="796880E0" w:rsidRPr="003F35F6">
        <w:rPr>
          <w:rFonts w:ascii="Calibri" w:eastAsia="Calibri" w:hAnsi="Calibri" w:cs="Calibri"/>
          <w:i/>
          <w:iCs/>
        </w:rPr>
        <w:t xml:space="preserve">inteligentes </w:t>
      </w:r>
      <w:r w:rsidR="089ACEF3" w:rsidRPr="003F35F6">
        <w:rPr>
          <w:rFonts w:ascii="Calibri" w:eastAsia="Calibri" w:hAnsi="Calibri" w:cs="Calibri"/>
          <w:i/>
          <w:iCs/>
        </w:rPr>
        <w:t xml:space="preserve">y </w:t>
      </w:r>
      <w:r w:rsidR="271448D7" w:rsidRPr="003F35F6">
        <w:rPr>
          <w:rFonts w:ascii="Calibri" w:eastAsia="Calibri" w:hAnsi="Calibri" w:cs="Calibri"/>
          <w:i/>
          <w:iCs/>
        </w:rPr>
        <w:t>tangibles para lograrlo. Seguiremos trabajando para acercar la inteligencia artificial de LG a muchas más personas a nivel global</w:t>
      </w:r>
      <w:r w:rsidR="2302724C" w:rsidRPr="003F35F6">
        <w:rPr>
          <w:rFonts w:ascii="Calibri" w:eastAsia="Calibri" w:hAnsi="Calibri" w:cs="Calibri"/>
          <w:i/>
          <w:iCs/>
        </w:rPr>
        <w:t xml:space="preserve"> y lograr así que todos tengan una vida más cómoda</w:t>
      </w:r>
      <w:r w:rsidR="271448D7" w:rsidRPr="003F35F6">
        <w:rPr>
          <w:rFonts w:ascii="Calibri" w:eastAsia="Calibri" w:hAnsi="Calibri" w:cs="Calibri"/>
        </w:rPr>
        <w:t xml:space="preserve">”, </w:t>
      </w:r>
      <w:r w:rsidR="51FFF3EA" w:rsidRPr="003F35F6">
        <w:rPr>
          <w:rFonts w:ascii="Calibri" w:eastAsia="Calibri" w:hAnsi="Calibri" w:cs="Calibri"/>
        </w:rPr>
        <w:t>señal</w:t>
      </w:r>
      <w:r w:rsidR="5C1A677A" w:rsidRPr="003F35F6">
        <w:rPr>
          <w:rFonts w:ascii="Calibri" w:eastAsia="Calibri" w:hAnsi="Calibri" w:cs="Calibri"/>
        </w:rPr>
        <w:t>ó</w:t>
      </w:r>
      <w:r w:rsidR="271448D7" w:rsidRPr="003F35F6">
        <w:rPr>
          <w:rFonts w:ascii="Calibri" w:eastAsia="Calibri" w:hAnsi="Calibri" w:cs="Calibri"/>
        </w:rPr>
        <w:t>.</w:t>
      </w:r>
    </w:p>
    <w:p w14:paraId="205207B3" w14:textId="543717F0" w:rsidR="00EB53A0" w:rsidRPr="003F35F6" w:rsidRDefault="73665BFC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 xml:space="preserve">Durante el evento, se llevó a cabo </w:t>
      </w:r>
      <w:r w:rsidR="2C084629" w:rsidRPr="003F35F6">
        <w:rPr>
          <w:rFonts w:ascii="Calibri" w:eastAsia="Calibri" w:hAnsi="Calibri" w:cs="Calibri"/>
        </w:rPr>
        <w:t>la ceremonia de premiación</w:t>
      </w:r>
      <w:r w:rsidR="6DB6FC42" w:rsidRPr="003F35F6">
        <w:rPr>
          <w:rFonts w:ascii="Calibri" w:eastAsia="Calibri" w:hAnsi="Calibri" w:cs="Calibri"/>
        </w:rPr>
        <w:t xml:space="preserve"> para reconocer </w:t>
      </w:r>
      <w:r w:rsidRPr="003F35F6">
        <w:rPr>
          <w:rFonts w:ascii="Calibri" w:eastAsia="Calibri" w:hAnsi="Calibri" w:cs="Calibri"/>
        </w:rPr>
        <w:t xml:space="preserve">los cortometrajes ganadores: </w:t>
      </w:r>
      <w:r w:rsidR="5B68F50A" w:rsidRPr="003F35F6">
        <w:rPr>
          <w:rFonts w:ascii="Calibri" w:eastAsia="Calibri" w:hAnsi="Calibri" w:cs="Calibri"/>
        </w:rPr>
        <w:t>“La abuela” con el primer lugar, “Cómic" con el segundo lugar y "La Señora" con el tercer lugar, quienes f</w:t>
      </w:r>
      <w:r w:rsidR="3EC0AB79" w:rsidRPr="003F35F6">
        <w:rPr>
          <w:rFonts w:ascii="Calibri" w:eastAsia="Calibri" w:hAnsi="Calibri" w:cs="Calibri"/>
        </w:rPr>
        <w:t xml:space="preserve">ueron </w:t>
      </w:r>
      <w:r w:rsidR="0EE71DA8" w:rsidRPr="003F35F6">
        <w:rPr>
          <w:rFonts w:ascii="Calibri" w:eastAsia="Calibri" w:hAnsi="Calibri" w:cs="Calibri"/>
        </w:rPr>
        <w:t>acreedore</w:t>
      </w:r>
      <w:r w:rsidR="3EC0AB79" w:rsidRPr="003F35F6">
        <w:rPr>
          <w:rFonts w:ascii="Calibri" w:eastAsia="Calibri" w:hAnsi="Calibri" w:cs="Calibri"/>
        </w:rPr>
        <w:t>s</w:t>
      </w:r>
      <w:r w:rsidR="7C809E32" w:rsidRPr="003F35F6">
        <w:rPr>
          <w:rFonts w:ascii="Calibri" w:eastAsia="Calibri" w:hAnsi="Calibri" w:cs="Calibri"/>
        </w:rPr>
        <w:t xml:space="preserve"> </w:t>
      </w:r>
      <w:r w:rsidR="76BC0C51" w:rsidRPr="003F35F6">
        <w:rPr>
          <w:rFonts w:ascii="Calibri" w:eastAsia="Calibri" w:hAnsi="Calibri" w:cs="Calibri"/>
        </w:rPr>
        <w:t>a</w:t>
      </w:r>
      <w:r w:rsidR="7C809E32" w:rsidRPr="003F35F6">
        <w:rPr>
          <w:rFonts w:ascii="Calibri" w:eastAsia="Calibri" w:hAnsi="Calibri" w:cs="Calibri"/>
        </w:rPr>
        <w:t xml:space="preserve"> productos LG </w:t>
      </w:r>
      <w:r w:rsidR="56ACC7E8" w:rsidRPr="003F35F6">
        <w:rPr>
          <w:rFonts w:ascii="Calibri" w:eastAsia="Calibri" w:hAnsi="Calibri" w:cs="Calibri"/>
        </w:rPr>
        <w:t xml:space="preserve">por su esfuerzo y creatividad; el </w:t>
      </w:r>
      <w:r w:rsidR="0311200B" w:rsidRPr="003F35F6">
        <w:rPr>
          <w:rFonts w:ascii="Calibri" w:eastAsia="Calibri" w:hAnsi="Calibri" w:cs="Calibri"/>
        </w:rPr>
        <w:t>primer</w:t>
      </w:r>
      <w:r w:rsidR="7C809E32" w:rsidRPr="003F35F6">
        <w:rPr>
          <w:rFonts w:ascii="Calibri" w:eastAsia="Calibri" w:hAnsi="Calibri" w:cs="Calibri"/>
        </w:rPr>
        <w:t xml:space="preserve"> lugar, un monitor LG OLED</w:t>
      </w:r>
      <w:r w:rsidR="26045892" w:rsidRPr="003F35F6">
        <w:rPr>
          <w:rFonts w:ascii="Calibri" w:eastAsia="Calibri" w:hAnsi="Calibri" w:cs="Calibri"/>
        </w:rPr>
        <w:t xml:space="preserve"> QHD modelo 27GX704A-B</w:t>
      </w:r>
      <w:r w:rsidR="7C809E32" w:rsidRPr="003F35F6">
        <w:rPr>
          <w:rFonts w:ascii="Calibri" w:eastAsia="Calibri" w:hAnsi="Calibri" w:cs="Calibri"/>
        </w:rPr>
        <w:t xml:space="preserve"> y un</w:t>
      </w:r>
      <w:r w:rsidR="3574598F" w:rsidRPr="003F35F6">
        <w:rPr>
          <w:rFonts w:ascii="Calibri" w:eastAsia="Calibri" w:hAnsi="Calibri" w:cs="Calibri"/>
        </w:rPr>
        <w:t>a pantalla lifestyle portátil</w:t>
      </w:r>
      <w:r w:rsidR="7C809E32" w:rsidRPr="003F35F6">
        <w:rPr>
          <w:rFonts w:ascii="Calibri" w:eastAsia="Calibri" w:hAnsi="Calibri" w:cs="Calibri"/>
        </w:rPr>
        <w:t xml:space="preserve"> LG StanbyME</w:t>
      </w:r>
      <w:r w:rsidR="4EAA9A79" w:rsidRPr="003F35F6">
        <w:rPr>
          <w:rFonts w:ascii="Calibri" w:eastAsia="Calibri" w:hAnsi="Calibri" w:cs="Calibri"/>
        </w:rPr>
        <w:t xml:space="preserve">, mientras que el segundo y tercer lugar una pantalla lifestyle portátil LG StanbyME. </w:t>
      </w:r>
      <w:r w:rsidRPr="003F35F6">
        <w:rPr>
          <w:rFonts w:ascii="Calibri" w:eastAsia="Calibri" w:hAnsi="Calibri" w:cs="Calibri"/>
        </w:rPr>
        <w:t xml:space="preserve">El jurado que calificó los trabajos estuvo integrado por </w:t>
      </w:r>
      <w:r w:rsidR="1EB462F7" w:rsidRPr="003F35F6">
        <w:rPr>
          <w:rFonts w:ascii="Calibri" w:eastAsia="Calibri" w:hAnsi="Calibri" w:cs="Calibri"/>
        </w:rPr>
        <w:t xml:space="preserve">el equipo de </w:t>
      </w:r>
      <w:r w:rsidR="00C03E2C">
        <w:rPr>
          <w:rFonts w:ascii="Calibri" w:eastAsia="Calibri" w:hAnsi="Calibri" w:cs="Calibri"/>
        </w:rPr>
        <w:lastRenderedPageBreak/>
        <w:t>colaboradores</w:t>
      </w:r>
      <w:r w:rsidR="00EA2181">
        <w:rPr>
          <w:rFonts w:ascii="Calibri" w:eastAsia="Calibri" w:hAnsi="Calibri" w:cs="Calibri"/>
        </w:rPr>
        <w:t xml:space="preserve"> </w:t>
      </w:r>
      <w:r w:rsidR="1613A918" w:rsidRPr="003F35F6">
        <w:rPr>
          <w:rFonts w:ascii="Calibri" w:eastAsia="Calibri" w:hAnsi="Calibri" w:cs="Calibri"/>
        </w:rPr>
        <w:t>de la Cineteca Nacional de México,</w:t>
      </w:r>
      <w:r w:rsidRPr="003F35F6">
        <w:rPr>
          <w:rFonts w:ascii="Calibri" w:eastAsia="Calibri" w:hAnsi="Calibri" w:cs="Calibri"/>
        </w:rPr>
        <w:t xml:space="preserve"> quienes evaluaron aspectos como originalidad, narrativa, ejecución audiovisual, integración de la inteligencia artificial y afinidad con el espíritu de Life’s Good.</w:t>
      </w:r>
    </w:p>
    <w:p w14:paraId="61165E21" w14:textId="1F130DA1" w:rsidR="00EB53A0" w:rsidRPr="003F35F6" w:rsidRDefault="5CC19B6D" w:rsidP="4D7EFE38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 xml:space="preserve">Los cortometrajes </w:t>
      </w:r>
      <w:r w:rsidR="41A57C85" w:rsidRPr="003F35F6">
        <w:rPr>
          <w:rFonts w:ascii="Calibri" w:eastAsia="Calibri" w:hAnsi="Calibri" w:cs="Calibri"/>
        </w:rPr>
        <w:t xml:space="preserve">participantes y </w:t>
      </w:r>
      <w:r w:rsidR="5A3A77F8" w:rsidRPr="003F35F6">
        <w:rPr>
          <w:rFonts w:ascii="Calibri" w:eastAsia="Calibri" w:hAnsi="Calibri" w:cs="Calibri"/>
        </w:rPr>
        <w:t>ganadores</w:t>
      </w:r>
      <w:r w:rsidR="41A57C85" w:rsidRPr="003F35F6">
        <w:rPr>
          <w:rFonts w:ascii="Calibri" w:eastAsia="Calibri" w:hAnsi="Calibri" w:cs="Calibri"/>
        </w:rPr>
        <w:t xml:space="preserve"> </w:t>
      </w:r>
      <w:r w:rsidRPr="003F35F6">
        <w:rPr>
          <w:rFonts w:ascii="Calibri" w:eastAsia="Calibri" w:hAnsi="Calibri" w:cs="Calibri"/>
        </w:rPr>
        <w:t xml:space="preserve">serán exhibidos </w:t>
      </w:r>
      <w:r w:rsidR="0A1920CA" w:rsidRPr="003F35F6">
        <w:rPr>
          <w:rFonts w:ascii="Calibri" w:eastAsia="Calibri" w:hAnsi="Calibri" w:cs="Calibri"/>
        </w:rPr>
        <w:t xml:space="preserve">durante </w:t>
      </w:r>
      <w:r w:rsidR="00352661" w:rsidRPr="003F35F6">
        <w:rPr>
          <w:rFonts w:ascii="Calibri" w:eastAsia="Calibri" w:hAnsi="Calibri" w:cs="Calibri"/>
        </w:rPr>
        <w:t xml:space="preserve">los meses de </w:t>
      </w:r>
      <w:r w:rsidR="0A1920CA" w:rsidRPr="003F35F6">
        <w:rPr>
          <w:rFonts w:ascii="Calibri" w:eastAsia="Calibri" w:hAnsi="Calibri" w:cs="Calibri"/>
        </w:rPr>
        <w:t xml:space="preserve">agosto y septiembre </w:t>
      </w:r>
      <w:r w:rsidRPr="003F35F6">
        <w:rPr>
          <w:rFonts w:ascii="Calibri" w:eastAsia="Calibri" w:hAnsi="Calibri" w:cs="Calibri"/>
        </w:rPr>
        <w:t xml:space="preserve">en </w:t>
      </w:r>
      <w:r w:rsidR="74810C33" w:rsidRPr="003F35F6">
        <w:rPr>
          <w:rFonts w:ascii="Calibri" w:eastAsia="Calibri" w:hAnsi="Calibri" w:cs="Calibri"/>
        </w:rPr>
        <w:t>la Sala OLED</w:t>
      </w:r>
      <w:r w:rsidRPr="003F35F6">
        <w:rPr>
          <w:rFonts w:ascii="Calibri" w:eastAsia="Calibri" w:hAnsi="Calibri" w:cs="Calibri"/>
        </w:rPr>
        <w:t xml:space="preserve"> de la Cineteca Nacional México, </w:t>
      </w:r>
      <w:r w:rsidR="0C50EEF0" w:rsidRPr="003F35F6">
        <w:rPr>
          <w:rFonts w:ascii="Calibri" w:eastAsia="Calibri" w:hAnsi="Calibri" w:cs="Calibri"/>
        </w:rPr>
        <w:t>el</w:t>
      </w:r>
      <w:r w:rsidRPr="003F35F6">
        <w:rPr>
          <w:rFonts w:ascii="Calibri" w:eastAsia="Calibri" w:hAnsi="Calibri" w:cs="Calibri"/>
        </w:rPr>
        <w:t xml:space="preserve"> recinto cultural y cinematográfico más importante del país. Esta colaboración permitirá acercar las nuevas narrativas audiovisuales a un público interesado en la convergencia entre arte, innovación y tecnología.</w:t>
      </w:r>
    </w:p>
    <w:p w14:paraId="2D44B838" w14:textId="32D1A105" w:rsidR="00EB53A0" w:rsidRPr="003F35F6" w:rsidRDefault="3E8103E0" w:rsidP="4D7EFE38">
      <w:pPr>
        <w:jc w:val="both"/>
        <w:rPr>
          <w:rFonts w:ascii="Calibri" w:eastAsia="Calibri" w:hAnsi="Calibri" w:cs="Calibri"/>
          <w:b/>
          <w:bCs/>
        </w:rPr>
      </w:pPr>
      <w:r w:rsidRPr="003F35F6">
        <w:rPr>
          <w:rFonts w:ascii="Calibri" w:eastAsia="Calibri" w:hAnsi="Calibri" w:cs="Calibri"/>
          <w:b/>
          <w:bCs/>
        </w:rPr>
        <w:t>Life’s Good: historias que inspiran optimismo</w:t>
      </w:r>
    </w:p>
    <w:p w14:paraId="6C6520AC" w14:textId="76C14D17" w:rsidR="00EB53A0" w:rsidRPr="003F35F6" w:rsidRDefault="67FE5DE0" w:rsidP="34E65FCD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 xml:space="preserve">La campaña global Life’s Good </w:t>
      </w:r>
      <w:r w:rsidR="5E767BEE" w:rsidRPr="003F35F6">
        <w:rPr>
          <w:rFonts w:ascii="Calibri" w:eastAsia="Calibri" w:hAnsi="Calibri" w:cs="Calibri"/>
        </w:rPr>
        <w:t xml:space="preserve">de LG, </w:t>
      </w:r>
      <w:r w:rsidRPr="003F35F6">
        <w:rPr>
          <w:rFonts w:ascii="Calibri" w:eastAsia="Calibri" w:hAnsi="Calibri" w:cs="Calibri"/>
        </w:rPr>
        <w:t>busca inspirar a las personas a enfrentar los desafíos con una actitud positiva y a construir un futuro mejor mediante decisiones, experiencias y conexiones significativas.</w:t>
      </w:r>
    </w:p>
    <w:p w14:paraId="2610B982" w14:textId="6A03E9BB" w:rsidR="00EB53A0" w:rsidRPr="003F35F6" w:rsidRDefault="4EEC8B43" w:rsidP="34E65FCD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El Festival LG OLED de Cortometrajes Creados con Inteligencia Artificial lleva este propósito al lenguaje cinematográfico, invitando a una nueva generación de creadores a demostrar que la innovación y el optimismo pueden convertirse en historias capaces de emocionar, provocar conversaciones y conectar con nuevas audiencias.</w:t>
      </w:r>
      <w:r w:rsidR="09CBE0A0" w:rsidRPr="003F35F6">
        <w:rPr>
          <w:rFonts w:ascii="Calibri" w:eastAsia="Calibri" w:hAnsi="Calibri" w:cs="Calibri"/>
        </w:rPr>
        <w:t xml:space="preserve"> </w:t>
      </w:r>
    </w:p>
    <w:p w14:paraId="3AF9CE7D" w14:textId="473789AE" w:rsidR="01255F8B" w:rsidRPr="003F35F6" w:rsidRDefault="01255F8B" w:rsidP="34E65FCD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Como parte de su compromiso con el talento emergente, LG llevará estas producciones más allá del circuito del festival, ofreciendo a los participantes una plataforma de exhibición de alcance nacional a través de LG Channels. De esta manera, los cortometrajes tendrán la oportunidad de llegar a una audiencia potencial de más de 30 millones de personas y formar parte de la oferta de contenido disponible en 15 millones de televisores LG conectados, ampliando significativamente su visibilidad y acercando las nuevas expresiones del cine creado con inteligencia artificial a los hogares de todo el país.</w:t>
      </w:r>
    </w:p>
    <w:p w14:paraId="2686E06B" w14:textId="7B07E7F5" w:rsidR="00EB53A0" w:rsidRPr="003F35F6" w:rsidRDefault="1F2B939C" w:rsidP="34E65FCD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="Calibri" w:hAnsi="Calibri" w:cs="Calibri"/>
        </w:rPr>
        <w:t>Con esta primera edición, LG Electronics México reafirma su compromiso con el talento, la innovación y las experiencias que ayudan a imaginar nuevas posibilidades, porque cuando la tecnología amplifica la creatividad y acerca a las personas, Life’s Good.</w:t>
      </w:r>
    </w:p>
    <w:p w14:paraId="04D42581" w14:textId="740B1D2C" w:rsidR="00EB53A0" w:rsidRPr="003F35F6" w:rsidRDefault="0FBDB01E" w:rsidP="34E65FCD">
      <w:pPr>
        <w:jc w:val="both"/>
        <w:rPr>
          <w:rFonts w:ascii="Calibri" w:eastAsia="Calibri" w:hAnsi="Calibri" w:cs="Calibri"/>
        </w:rPr>
      </w:pPr>
      <w:r w:rsidRPr="003F35F6">
        <w:rPr>
          <w:rFonts w:ascii="Calibri" w:eastAsiaTheme="minorEastAsia" w:hAnsi="Calibri" w:cs="Calibri"/>
        </w:rPr>
        <w:t xml:space="preserve">Para obtener más información, visita </w:t>
      </w:r>
      <w:r w:rsidR="31F764C2" w:rsidRPr="003F35F6">
        <w:rPr>
          <w:rFonts w:ascii="Calibri" w:eastAsiaTheme="minorEastAsia" w:hAnsi="Calibri" w:cs="Calibri"/>
        </w:rPr>
        <w:t>lg.com/mx/lifesgood</w:t>
      </w:r>
    </w:p>
    <w:p w14:paraId="398AEE99" w14:textId="1C2D3854" w:rsidR="50628847" w:rsidRPr="001618F3" w:rsidRDefault="50628847" w:rsidP="34E65FCD">
      <w:pPr>
        <w:jc w:val="center"/>
        <w:rPr>
          <w:rFonts w:ascii="Calibri" w:eastAsia="Calibri" w:hAnsi="Calibri" w:cs="Calibri"/>
        </w:rPr>
      </w:pPr>
    </w:p>
    <w:p w14:paraId="5C1A07E2" w14:textId="7B5F8F85" w:rsidR="00EB53A0" w:rsidRDefault="44E46F85" w:rsidP="00BF4735">
      <w:pPr>
        <w:jc w:val="center"/>
        <w:rPr>
          <w:rFonts w:ascii="Calibri" w:eastAsia="Calibri" w:hAnsi="Calibri" w:cs="Calibri"/>
        </w:rPr>
      </w:pPr>
      <w:r w:rsidRPr="4D7EFE38">
        <w:rPr>
          <w:rFonts w:ascii="Calibri" w:eastAsia="Calibri" w:hAnsi="Calibri" w:cs="Calibri"/>
        </w:rPr>
        <w:t>#   #   #</w:t>
      </w:r>
    </w:p>
    <w:p w14:paraId="556EC14B" w14:textId="5419B6F6" w:rsidR="002033B1" w:rsidRDefault="002033B1" w:rsidP="002033B1">
      <w:pPr>
        <w:rPr>
          <w:rFonts w:ascii="Calibri" w:eastAsia="Calibri" w:hAnsi="Calibri" w:cs="Calibri"/>
          <w:sz w:val="18"/>
          <w:szCs w:val="18"/>
        </w:rPr>
      </w:pPr>
      <w:r w:rsidRPr="000C4C01">
        <w:rPr>
          <w:rFonts w:ascii="Calibri" w:eastAsia="Calibri" w:hAnsi="Calibri" w:cs="Calibri"/>
          <w:b/>
          <w:bCs/>
          <w:color w:val="C00000"/>
          <w:sz w:val="18"/>
          <w:szCs w:val="18"/>
        </w:rPr>
        <w:t>Acerca de LG Electronics Media Entertainment Solution Company</w:t>
      </w:r>
      <w:r w:rsidRPr="000C4C01">
        <w:rPr>
          <w:b/>
          <w:bCs/>
          <w:lang w:val="es-MX"/>
        </w:rPr>
        <w:br/>
      </w:r>
      <w:r w:rsidRPr="51EE7DD1">
        <w:rPr>
          <w:rFonts w:ascii="Calibri" w:eastAsia="Calibri" w:hAnsi="Calibri" w:cs="Calibri"/>
          <w:sz w:val="18"/>
          <w:szCs w:val="18"/>
        </w:rPr>
        <w:t>LG Media Entertainment Solution Company (MS) es un reconocido innovador en televisores, audio, pantallas y plataformas smart TV. La compañía mejora la experiencia de entretenimiento con sus televisores OLED, reconocidos por negros perfectos y color perfecto; los nuevos televisores Micro RGB y los QNED Mini-LED, todos impulsados por la plataforma personalizada webOS.</w:t>
      </w:r>
    </w:p>
    <w:p w14:paraId="14FA32E4" w14:textId="77777777" w:rsidR="002033B1" w:rsidRDefault="002033B1" w:rsidP="002033B1">
      <w:pPr>
        <w:rPr>
          <w:rFonts w:ascii="Calibri" w:eastAsia="Calibri" w:hAnsi="Calibri" w:cs="Calibri"/>
          <w:sz w:val="18"/>
          <w:szCs w:val="18"/>
          <w:lang w:val="es-MX"/>
        </w:rPr>
      </w:pPr>
      <w:r w:rsidRPr="005966DF">
        <w:rPr>
          <w:rFonts w:ascii="Calibri" w:eastAsia="Calibri" w:hAnsi="Calibri" w:cs="Calibri"/>
          <w:sz w:val="18"/>
          <w:szCs w:val="18"/>
          <w:lang w:val="es-MX"/>
        </w:rPr>
        <w:t xml:space="preserve">MS también ofrece soluciones de Tecnologías de la Información (monitores gaming, monitores empresariales, laptops, proyectores, dispositivos cloud y displays médicos), así como soluciones de señalización (Micro LED signage, digital signage, </w:t>
      </w:r>
      <w:r w:rsidRPr="005966DF">
        <w:rPr>
          <w:rFonts w:ascii="Calibri" w:eastAsia="Calibri" w:hAnsi="Calibri" w:cs="Calibri"/>
          <w:sz w:val="18"/>
          <w:szCs w:val="18"/>
          <w:lang w:val="es-MX"/>
        </w:rPr>
        <w:lastRenderedPageBreak/>
        <w:t xml:space="preserve">hospitality displays y software de señalización) diseñadas para maximizar la eficiencia laboral de los clientes y ofrecer alto valor. Para más noticias sobre LG, visite </w:t>
      </w:r>
      <w:hyperlink r:id="rId8">
        <w:r w:rsidRPr="005966DF">
          <w:rPr>
            <w:rStyle w:val="Hipervnculo"/>
            <w:rFonts w:ascii="Calibri" w:eastAsia="Calibri" w:hAnsi="Calibri" w:cs="Calibri"/>
            <w:sz w:val="18"/>
            <w:szCs w:val="18"/>
            <w:lang w:val="es-MX"/>
          </w:rPr>
          <w:t>www.LG.com/global/newsroom/</w:t>
        </w:r>
      </w:hyperlink>
      <w:r w:rsidRPr="005966DF">
        <w:rPr>
          <w:rFonts w:ascii="Calibri" w:eastAsia="Calibri" w:hAnsi="Calibri" w:cs="Calibri"/>
          <w:sz w:val="18"/>
          <w:szCs w:val="18"/>
          <w:lang w:val="es-MX"/>
        </w:rPr>
        <w:t>.</w:t>
      </w:r>
    </w:p>
    <w:p w14:paraId="1E9A4124" w14:textId="77777777" w:rsidR="008156A3" w:rsidRDefault="008156A3" w:rsidP="002033B1">
      <w:pPr>
        <w:rPr>
          <w:rFonts w:ascii="Calibri" w:eastAsia="Calibri" w:hAnsi="Calibri" w:cs="Calibri"/>
          <w:sz w:val="18"/>
          <w:szCs w:val="18"/>
          <w:lang w:val="es-MX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2520"/>
        <w:gridCol w:w="2955"/>
        <w:gridCol w:w="390"/>
      </w:tblGrid>
      <w:tr w:rsidR="008156A3" w:rsidRPr="00F01F90" w14:paraId="0A5D256A" w14:textId="77777777" w:rsidTr="00A07A95">
        <w:trPr>
          <w:trHeight w:val="300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F21F2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20"/>
                <w:szCs w:val="20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20"/>
                <w:szCs w:val="20"/>
                <w:shd w:val="clear" w:color="auto" w:fill="FFFFFF"/>
                <w:lang w:val="es-MX" w:eastAsia="ko-KR"/>
              </w:rPr>
              <w:t>Contacto de Prensa </w:t>
            </w:r>
            <w:r w:rsidRPr="00F01F90">
              <w:rPr>
                <w:rFonts w:ascii="Calibri" w:eastAsia="Malgun Gothic" w:hAnsi="Calibri" w:cs="Calibri"/>
                <w:noProof/>
                <w:sz w:val="20"/>
                <w:szCs w:val="20"/>
                <w:shd w:val="clear" w:color="auto" w:fill="FFFFFF"/>
                <w:lang w:val="es-MX" w:eastAsia="ko-KR"/>
              </w:rPr>
              <w:t>           </w:t>
            </w:r>
          </w:p>
          <w:p w14:paraId="514617FB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20"/>
                <w:szCs w:val="20"/>
                <w:shd w:val="clear" w:color="auto" w:fill="FFFFFF"/>
                <w:lang w:val="es-MX" w:eastAsia="ko-KR"/>
              </w:rPr>
              <w:t>LG Electronics México</w:t>
            </w:r>
            <w:r w:rsidRPr="00F01F90"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18"/>
                <w:szCs w:val="18"/>
                <w:shd w:val="clear" w:color="auto" w:fill="FFFFFF"/>
                <w:lang w:val="es-MX" w:eastAsia="ko-KR"/>
              </w:rPr>
              <w:t> </w:t>
            </w: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              </w:t>
            </w:r>
          </w:p>
          <w:p w14:paraId="0912D493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Daniel Aguilar            </w:t>
            </w:r>
          </w:p>
          <w:p w14:paraId="3271BD75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Media &amp; PR               </w:t>
            </w:r>
          </w:p>
          <w:p w14:paraId="507DF1DE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Tel.  555321-1977                    </w:t>
            </w:r>
          </w:p>
          <w:p w14:paraId="0AB4AC9D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hyperlink r:id="rId9" w:tgtFrame="_blank" w:history="1">
              <w:r w:rsidRPr="00F01F90">
                <w:rPr>
                  <w:rStyle w:val="Hipervnculo"/>
                  <w:rFonts w:ascii="Calibri" w:hAnsi="Calibri" w:cs="Calibri"/>
                  <w:bCs/>
                  <w:noProof/>
                  <w:sz w:val="18"/>
                  <w:szCs w:val="18"/>
                  <w:shd w:val="clear" w:color="auto" w:fill="FFFFFF"/>
                  <w:lang w:val="es-MX"/>
                </w:rPr>
                <w:t>daniel.aguilar@lge.com</w:t>
              </w:r>
            </w:hyperlink>
            <w:r w:rsidRPr="00F01F90">
              <w:rPr>
                <w:rFonts w:ascii="Calibri" w:eastAsia="Malgun Gothic" w:hAnsi="Calibri" w:cs="Calibri"/>
                <w:b/>
                <w:bCs/>
                <w:noProof/>
                <w:sz w:val="18"/>
                <w:szCs w:val="18"/>
                <w:shd w:val="clear" w:color="auto" w:fill="FFFFFF"/>
                <w:lang w:val="es-MX" w:eastAsia="ko-KR"/>
              </w:rPr>
              <w:t>      </w:t>
            </w: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       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ECA24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        </w:t>
            </w:r>
          </w:p>
          <w:p w14:paraId="79ADAF60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        </w:t>
            </w:r>
          </w:p>
          <w:p w14:paraId="172DF016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18"/>
                <w:szCs w:val="18"/>
                <w:shd w:val="clear" w:color="auto" w:fill="FFFFFF"/>
                <w:lang w:val="es-MX" w:eastAsia="ko-KR"/>
              </w:rPr>
              <w:t>Axicom</w:t>
            </w:r>
          </w:p>
          <w:p w14:paraId="5860395B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Rodrigo Chávez</w:t>
            </w:r>
          </w:p>
          <w:p w14:paraId="7E854F31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Manager  </w:t>
            </w:r>
          </w:p>
          <w:p w14:paraId="5B3C03A9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Tel. 55 3667 1934</w:t>
            </w:r>
          </w:p>
          <w:p w14:paraId="286543C9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hyperlink r:id="rId10" w:history="1">
              <w:r w:rsidRPr="00F01F90">
                <w:rPr>
                  <w:rStyle w:val="Hipervnculo"/>
                  <w:rFonts w:ascii="Calibri" w:hAnsi="Calibri" w:cs="Calibri"/>
                  <w:noProof/>
                  <w:sz w:val="18"/>
                  <w:szCs w:val="18"/>
                  <w:shd w:val="clear" w:color="auto" w:fill="FFFFFF"/>
                  <w:lang w:eastAsia="ko-KR"/>
                </w:rPr>
                <w:t>rodrigo.chavez@lg-one.com</w:t>
              </w:r>
            </w:hyperlink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 xml:space="preserve"> </w:t>
            </w:r>
          </w:p>
          <w:p w14:paraId="4FE6443E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4F0A3" w14:textId="77777777" w:rsidR="008156A3" w:rsidRPr="008156A3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</w:pPr>
            <w:r w:rsidRPr="008156A3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  <w:t>        </w:t>
            </w:r>
          </w:p>
          <w:p w14:paraId="37208F8E" w14:textId="77777777" w:rsidR="008156A3" w:rsidRPr="008156A3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</w:pPr>
            <w:r w:rsidRPr="008156A3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  <w:t>        </w:t>
            </w:r>
          </w:p>
          <w:p w14:paraId="77301B77" w14:textId="77777777" w:rsidR="008156A3" w:rsidRPr="008156A3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18"/>
                <w:szCs w:val="18"/>
                <w:shd w:val="clear" w:color="auto" w:fill="FFFFFF"/>
                <w:lang w:val="en-US" w:eastAsia="ko-KR"/>
              </w:rPr>
            </w:pPr>
            <w:r w:rsidRPr="008156A3">
              <w:rPr>
                <w:rFonts w:ascii="Calibri" w:eastAsia="Malgun Gothic" w:hAnsi="Calibri" w:cs="Calibri"/>
                <w:b/>
                <w:bCs/>
                <w:i/>
                <w:iCs/>
                <w:noProof/>
                <w:sz w:val="18"/>
                <w:szCs w:val="18"/>
                <w:shd w:val="clear" w:color="auto" w:fill="FFFFFF"/>
                <w:lang w:val="en-US" w:eastAsia="ko-KR"/>
              </w:rPr>
              <w:t>Axicom</w:t>
            </w:r>
          </w:p>
          <w:p w14:paraId="0B9A9F1E" w14:textId="77777777" w:rsidR="008156A3" w:rsidRPr="008156A3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</w:pPr>
            <w:r w:rsidRPr="008156A3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  <w:t>Christopher Rosales</w:t>
            </w:r>
          </w:p>
          <w:p w14:paraId="45D6F12E" w14:textId="77777777" w:rsidR="008156A3" w:rsidRPr="008156A3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</w:pPr>
            <w:r w:rsidRPr="008156A3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n-US" w:eastAsia="ko-KR"/>
              </w:rPr>
              <w:t>Supervisor</w:t>
            </w:r>
          </w:p>
          <w:p w14:paraId="61EF3CCA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eastAsia="ko-KR"/>
              </w:rPr>
              <w:t>Tel. 55 3667 1934</w:t>
            </w:r>
          </w:p>
          <w:p w14:paraId="31FBEB5F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b/>
                <w:bCs/>
                <w:noProof/>
                <w:sz w:val="18"/>
                <w:szCs w:val="18"/>
                <w:shd w:val="clear" w:color="auto" w:fill="FFFFFF"/>
                <w:lang w:val="en-CA" w:eastAsia="ko-KR"/>
              </w:rPr>
            </w:pPr>
            <w:hyperlink r:id="rId11" w:history="1">
              <w:r w:rsidRPr="00F01F90">
                <w:rPr>
                  <w:rStyle w:val="Hipervnculo"/>
                  <w:rFonts w:ascii="Calibri" w:hAnsi="Calibri" w:cs="Calibri"/>
                  <w:noProof/>
                  <w:sz w:val="18"/>
                  <w:szCs w:val="18"/>
                  <w:shd w:val="clear" w:color="auto" w:fill="FFFFFF"/>
                  <w:lang w:eastAsia="ko-KR"/>
                </w:rPr>
                <w:t>christopher.rosales@lg-one.com</w:t>
              </w:r>
            </w:hyperlink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17B1F" w14:textId="77777777" w:rsidR="008156A3" w:rsidRPr="00F01F90" w:rsidRDefault="008156A3" w:rsidP="00A07A95">
            <w:pPr>
              <w:tabs>
                <w:tab w:val="left" w:pos="3969"/>
              </w:tabs>
              <w:suppressAutoHyphens/>
              <w:jc w:val="both"/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</w:pPr>
            <w:r w:rsidRPr="00F01F90">
              <w:rPr>
                <w:rFonts w:ascii="Calibri" w:eastAsia="Malgun Gothic" w:hAnsi="Calibri" w:cs="Calibri"/>
                <w:noProof/>
                <w:sz w:val="18"/>
                <w:szCs w:val="18"/>
                <w:shd w:val="clear" w:color="auto" w:fill="FFFFFF"/>
                <w:lang w:val="es-MX" w:eastAsia="ko-KR"/>
              </w:rPr>
              <w:t>        </w:t>
            </w:r>
          </w:p>
        </w:tc>
      </w:tr>
    </w:tbl>
    <w:p w14:paraId="7DCFDF14" w14:textId="77777777" w:rsidR="002033B1" w:rsidRPr="001818D3" w:rsidRDefault="002033B1" w:rsidP="002033B1">
      <w:pPr>
        <w:rPr>
          <w:rFonts w:ascii="Calibri" w:eastAsia="Calibri" w:hAnsi="Calibri" w:cs="Calibri"/>
          <w:sz w:val="18"/>
          <w:szCs w:val="18"/>
          <w:lang w:val="es-MX"/>
        </w:rPr>
      </w:pPr>
    </w:p>
    <w:p w14:paraId="6EDC4337" w14:textId="77777777" w:rsidR="00BF4735" w:rsidRPr="002033B1" w:rsidRDefault="00BF4735" w:rsidP="00BF4735">
      <w:pPr>
        <w:jc w:val="center"/>
        <w:rPr>
          <w:rFonts w:ascii="Calibri" w:eastAsia="Calibri" w:hAnsi="Calibri" w:cs="Calibri"/>
          <w:lang w:val="es-MX"/>
        </w:rPr>
      </w:pPr>
    </w:p>
    <w:sectPr w:rsidR="00BF4735" w:rsidRPr="002033B1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B53DC" w14:textId="77777777" w:rsidR="00660B3B" w:rsidRDefault="00660B3B" w:rsidP="00343BEB">
      <w:pPr>
        <w:spacing w:after="0" w:line="240" w:lineRule="auto"/>
      </w:pPr>
      <w:r>
        <w:separator/>
      </w:r>
    </w:p>
  </w:endnote>
  <w:endnote w:type="continuationSeparator" w:id="0">
    <w:p w14:paraId="1056D09D" w14:textId="77777777" w:rsidR="00660B3B" w:rsidRDefault="00660B3B" w:rsidP="0034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A0466" w14:textId="77777777" w:rsidR="00660B3B" w:rsidRDefault="00660B3B" w:rsidP="00343BEB">
      <w:pPr>
        <w:spacing w:after="0" w:line="240" w:lineRule="auto"/>
      </w:pPr>
      <w:r>
        <w:separator/>
      </w:r>
    </w:p>
  </w:footnote>
  <w:footnote w:type="continuationSeparator" w:id="0">
    <w:p w14:paraId="3613D9C4" w14:textId="77777777" w:rsidR="00660B3B" w:rsidRDefault="00660B3B" w:rsidP="00343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C49B3" w14:textId="5E867FB8" w:rsidR="00343BEB" w:rsidRDefault="00343BEB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DE9F7E" wp14:editId="62E021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7035"/>
              <wp:effectExtent l="0" t="0" r="14605" b="12065"/>
              <wp:wrapNone/>
              <wp:docPr id="1477660343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9DCCE" w14:textId="75C88880" w:rsidR="00343BEB" w:rsidRPr="00343BEB" w:rsidRDefault="00343BEB" w:rsidP="00343BE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3BE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DE9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32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" filled="f" stroked="f">
              <v:textbox style="mso-fit-shape-to-text:t" inset="0,15pt,0,0">
                <w:txbxContent>
                  <w:p w14:paraId="1BE9DCCE" w14:textId="75C88880" w:rsidR="00343BEB" w:rsidRPr="00343BEB" w:rsidRDefault="00343BEB" w:rsidP="00343BE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3BEB">
                      <w:rPr>
                        <w:rFonts w:ascii="Aptos" w:eastAsia="Aptos" w:hAnsi="Aptos" w:cs="Aptos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EF23A" w14:textId="365D7AD1" w:rsidR="00864F5D" w:rsidRPr="00864F5D" w:rsidRDefault="00864F5D" w:rsidP="00864F5D">
    <w:pPr>
      <w:pStyle w:val="Encabezado"/>
      <w:rPr>
        <w:lang w:val="es-419"/>
      </w:rPr>
    </w:pPr>
    <w:r w:rsidRPr="00864F5D">
      <w:rPr>
        <w:lang w:val="es-419"/>
      </w:rPr>
      <w:drawing>
        <wp:anchor distT="0" distB="0" distL="0" distR="0" simplePos="0" relativeHeight="251662336" behindDoc="0" locked="0" layoutInCell="1" allowOverlap="1" wp14:anchorId="1CAB9508" wp14:editId="6D8F87E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86105" cy="317500"/>
          <wp:effectExtent l="0" t="0" r="0" b="6350"/>
          <wp:wrapSquare wrapText="bothSides"/>
          <wp:docPr id="1752163097" name="Imagen 9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105" cy="317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4F5D">
      <w:rPr>
        <w:lang w:val="es-419"/>
      </w:rPr>
      <w:drawing>
        <wp:anchor distT="114300" distB="114300" distL="114300" distR="114300" simplePos="0" relativeHeight="251663360" behindDoc="0" locked="0" layoutInCell="1" allowOverlap="1" wp14:anchorId="7D810EF3" wp14:editId="108F3365">
          <wp:simplePos x="0" y="0"/>
          <wp:positionH relativeFrom="column">
            <wp:posOffset>4956175</wp:posOffset>
          </wp:positionH>
          <wp:positionV relativeFrom="paragraph">
            <wp:posOffset>6350</wp:posOffset>
          </wp:positionV>
          <wp:extent cx="793115" cy="279400"/>
          <wp:effectExtent l="0" t="0" r="6985" b="6350"/>
          <wp:wrapNone/>
          <wp:docPr id="1234322046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279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4F5D">
      <w:rPr>
        <w:lang w:val="es-419"/>
      </w:rPr>
      <w:drawing>
        <wp:anchor distT="0" distB="0" distL="114300" distR="114300" simplePos="0" relativeHeight="251664384" behindDoc="0" locked="0" layoutInCell="1" allowOverlap="1" wp14:anchorId="5B277637" wp14:editId="21449732">
          <wp:simplePos x="0" y="0"/>
          <wp:positionH relativeFrom="column">
            <wp:posOffset>2365375</wp:posOffset>
          </wp:positionH>
          <wp:positionV relativeFrom="paragraph">
            <wp:posOffset>41275</wp:posOffset>
          </wp:positionV>
          <wp:extent cx="950595" cy="163195"/>
          <wp:effectExtent l="0" t="0" r="1905" b="8255"/>
          <wp:wrapTopAndBottom/>
          <wp:docPr id="2085228571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163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A869EF" w14:textId="2D09498D" w:rsidR="00343BEB" w:rsidRDefault="00343BEB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577C3D" wp14:editId="515B462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7035"/>
              <wp:effectExtent l="0" t="0" r="14605" b="12065"/>
              <wp:wrapNone/>
              <wp:docPr id="1819342532" name="Text Box 3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EB4193" w14:textId="4FC01255" w:rsidR="00343BEB" w:rsidRPr="00343BEB" w:rsidRDefault="00343BEB" w:rsidP="00343BE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77C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GE Internal Use Only" style="position:absolute;margin-left:0;margin-top:0;width:112.85pt;height:32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" filled="f" stroked="f">
              <v:textbox style="mso-fit-shape-to-text:t" inset="0,15pt,0,0">
                <w:txbxContent>
                  <w:p w14:paraId="10EB4193" w14:textId="4FC01255" w:rsidR="00343BEB" w:rsidRPr="00343BEB" w:rsidRDefault="00343BEB" w:rsidP="00343BE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26AF" w14:textId="3795FF78" w:rsidR="00343BEB" w:rsidRDefault="00343BEB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7674B1" wp14:editId="7515363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407035"/>
              <wp:effectExtent l="0" t="0" r="14605" b="12065"/>
              <wp:wrapNone/>
              <wp:docPr id="1212784686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29A3A2" w14:textId="1D7739DF" w:rsidR="00343BEB" w:rsidRPr="00343BEB" w:rsidRDefault="00343BEB" w:rsidP="00343BE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3BE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7674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LGE Internal Use Only" style="position:absolute;margin-left:0;margin-top:0;width:112.85pt;height:32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" filled="f" stroked="f">
              <v:textbox style="mso-fit-shape-to-text:t" inset="0,15pt,0,0">
                <w:txbxContent>
                  <w:p w14:paraId="0929A3A2" w14:textId="1D7739DF" w:rsidR="00343BEB" w:rsidRPr="00343BEB" w:rsidRDefault="00343BEB" w:rsidP="00343BE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3BEB">
                      <w:rPr>
                        <w:rFonts w:ascii="Aptos" w:eastAsia="Aptos" w:hAnsi="Aptos" w:cs="Aptos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5D7D"/>
    <w:multiLevelType w:val="hybridMultilevel"/>
    <w:tmpl w:val="50A64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48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E3BAAB"/>
    <w:rsid w:val="000F64BE"/>
    <w:rsid w:val="00115A1E"/>
    <w:rsid w:val="001618F3"/>
    <w:rsid w:val="002033B1"/>
    <w:rsid w:val="00343BEB"/>
    <w:rsid w:val="00352661"/>
    <w:rsid w:val="003F35F6"/>
    <w:rsid w:val="00411B4F"/>
    <w:rsid w:val="00460063"/>
    <w:rsid w:val="004A529D"/>
    <w:rsid w:val="005C3D93"/>
    <w:rsid w:val="00626EF0"/>
    <w:rsid w:val="00660B3B"/>
    <w:rsid w:val="006A24D1"/>
    <w:rsid w:val="006B3F37"/>
    <w:rsid w:val="008156A3"/>
    <w:rsid w:val="00864F5D"/>
    <w:rsid w:val="009F1BFE"/>
    <w:rsid w:val="00AB627E"/>
    <w:rsid w:val="00B35646"/>
    <w:rsid w:val="00BF4735"/>
    <w:rsid w:val="00C03E2C"/>
    <w:rsid w:val="00DB5E3D"/>
    <w:rsid w:val="00E12090"/>
    <w:rsid w:val="00EA2181"/>
    <w:rsid w:val="00EB53A0"/>
    <w:rsid w:val="01255F8B"/>
    <w:rsid w:val="0199AFBB"/>
    <w:rsid w:val="021998DC"/>
    <w:rsid w:val="0311200B"/>
    <w:rsid w:val="039E44B5"/>
    <w:rsid w:val="0508E04B"/>
    <w:rsid w:val="06210964"/>
    <w:rsid w:val="073A90B7"/>
    <w:rsid w:val="0784DCD3"/>
    <w:rsid w:val="089ACEF3"/>
    <w:rsid w:val="09374B65"/>
    <w:rsid w:val="0981022E"/>
    <w:rsid w:val="09CBE0A0"/>
    <w:rsid w:val="0A1920CA"/>
    <w:rsid w:val="0B13159B"/>
    <w:rsid w:val="0B685324"/>
    <w:rsid w:val="0C50EEF0"/>
    <w:rsid w:val="0C54EA2B"/>
    <w:rsid w:val="0C680737"/>
    <w:rsid w:val="0C6AA03E"/>
    <w:rsid w:val="0D027F14"/>
    <w:rsid w:val="0EE71DA8"/>
    <w:rsid w:val="0F4CC536"/>
    <w:rsid w:val="0F51B876"/>
    <w:rsid w:val="0F540C3D"/>
    <w:rsid w:val="0FBDB01E"/>
    <w:rsid w:val="1065295B"/>
    <w:rsid w:val="1078A4BD"/>
    <w:rsid w:val="113AFB5A"/>
    <w:rsid w:val="11FEA6B8"/>
    <w:rsid w:val="128DDA3C"/>
    <w:rsid w:val="12AC9246"/>
    <w:rsid w:val="13D1D977"/>
    <w:rsid w:val="13EFF67E"/>
    <w:rsid w:val="15CF0E39"/>
    <w:rsid w:val="1613A918"/>
    <w:rsid w:val="16DD3D88"/>
    <w:rsid w:val="1704D3CA"/>
    <w:rsid w:val="171A5F39"/>
    <w:rsid w:val="17DE075E"/>
    <w:rsid w:val="17F80E45"/>
    <w:rsid w:val="180031CB"/>
    <w:rsid w:val="19125AD9"/>
    <w:rsid w:val="19670BD1"/>
    <w:rsid w:val="196894FB"/>
    <w:rsid w:val="19CDF6BB"/>
    <w:rsid w:val="19D62DA2"/>
    <w:rsid w:val="1A350FCD"/>
    <w:rsid w:val="1A6CD4E5"/>
    <w:rsid w:val="1AE95C54"/>
    <w:rsid w:val="1B80E603"/>
    <w:rsid w:val="1BAE85A3"/>
    <w:rsid w:val="1BD3B231"/>
    <w:rsid w:val="1C0828AF"/>
    <w:rsid w:val="1CB085A5"/>
    <w:rsid w:val="1D7392D7"/>
    <w:rsid w:val="1DE54ED2"/>
    <w:rsid w:val="1E4B31B8"/>
    <w:rsid w:val="1E8DC31C"/>
    <w:rsid w:val="1EB462F7"/>
    <w:rsid w:val="1F2B939C"/>
    <w:rsid w:val="1F46A35A"/>
    <w:rsid w:val="20CCB01E"/>
    <w:rsid w:val="20E13869"/>
    <w:rsid w:val="218C8EBA"/>
    <w:rsid w:val="21B39969"/>
    <w:rsid w:val="21ED2EA8"/>
    <w:rsid w:val="22B345D0"/>
    <w:rsid w:val="2302724C"/>
    <w:rsid w:val="231F12BD"/>
    <w:rsid w:val="2445C7B8"/>
    <w:rsid w:val="24B2339F"/>
    <w:rsid w:val="25612947"/>
    <w:rsid w:val="258F3E9D"/>
    <w:rsid w:val="25C25B03"/>
    <w:rsid w:val="26045892"/>
    <w:rsid w:val="26454FB0"/>
    <w:rsid w:val="271448D7"/>
    <w:rsid w:val="273BC3B1"/>
    <w:rsid w:val="27A4C158"/>
    <w:rsid w:val="2886095B"/>
    <w:rsid w:val="28BD01FE"/>
    <w:rsid w:val="29450EB7"/>
    <w:rsid w:val="299FC5ED"/>
    <w:rsid w:val="2A929481"/>
    <w:rsid w:val="2C084629"/>
    <w:rsid w:val="2CDDCD2B"/>
    <w:rsid w:val="2D5C6CF3"/>
    <w:rsid w:val="2D5FAB19"/>
    <w:rsid w:val="2D6E0C18"/>
    <w:rsid w:val="2D7D60C1"/>
    <w:rsid w:val="2D973F3E"/>
    <w:rsid w:val="2E22A005"/>
    <w:rsid w:val="2EC4A6AA"/>
    <w:rsid w:val="2EEF7E16"/>
    <w:rsid w:val="2F051978"/>
    <w:rsid w:val="2F09F930"/>
    <w:rsid w:val="2F2466F3"/>
    <w:rsid w:val="2F3453BC"/>
    <w:rsid w:val="2F3AB67C"/>
    <w:rsid w:val="2F7D46EE"/>
    <w:rsid w:val="303C4E9E"/>
    <w:rsid w:val="30539612"/>
    <w:rsid w:val="319DAA8F"/>
    <w:rsid w:val="31DD3796"/>
    <w:rsid w:val="31F764C2"/>
    <w:rsid w:val="327BBB31"/>
    <w:rsid w:val="327EF534"/>
    <w:rsid w:val="32EA23AF"/>
    <w:rsid w:val="32EF00B6"/>
    <w:rsid w:val="332CECC5"/>
    <w:rsid w:val="3339C426"/>
    <w:rsid w:val="34A3CB67"/>
    <w:rsid w:val="34E65FCD"/>
    <w:rsid w:val="3574598F"/>
    <w:rsid w:val="35B0C6CA"/>
    <w:rsid w:val="36780788"/>
    <w:rsid w:val="36BEDE49"/>
    <w:rsid w:val="376A1AA3"/>
    <w:rsid w:val="37BAA9BF"/>
    <w:rsid w:val="3820A0B7"/>
    <w:rsid w:val="386506DE"/>
    <w:rsid w:val="388E4888"/>
    <w:rsid w:val="38DBBF93"/>
    <w:rsid w:val="38FEC24F"/>
    <w:rsid w:val="39311E5D"/>
    <w:rsid w:val="39837908"/>
    <w:rsid w:val="39C05D06"/>
    <w:rsid w:val="39DCA5BF"/>
    <w:rsid w:val="3A257C5E"/>
    <w:rsid w:val="3A483929"/>
    <w:rsid w:val="3AB8BCCC"/>
    <w:rsid w:val="3BE82D78"/>
    <w:rsid w:val="3DA69EBA"/>
    <w:rsid w:val="3E8103E0"/>
    <w:rsid w:val="3EC0AB79"/>
    <w:rsid w:val="3EFEF173"/>
    <w:rsid w:val="3F0A75A8"/>
    <w:rsid w:val="3FD45324"/>
    <w:rsid w:val="40223EE7"/>
    <w:rsid w:val="4062219D"/>
    <w:rsid w:val="4092EDFD"/>
    <w:rsid w:val="413C7C5C"/>
    <w:rsid w:val="419639B1"/>
    <w:rsid w:val="419EB432"/>
    <w:rsid w:val="41A57C85"/>
    <w:rsid w:val="41E0998E"/>
    <w:rsid w:val="42F4312B"/>
    <w:rsid w:val="44E46F85"/>
    <w:rsid w:val="44FBBC4F"/>
    <w:rsid w:val="45DC9CB2"/>
    <w:rsid w:val="45DE7FEC"/>
    <w:rsid w:val="46373975"/>
    <w:rsid w:val="46A300DA"/>
    <w:rsid w:val="477AA5FC"/>
    <w:rsid w:val="47827A7A"/>
    <w:rsid w:val="491C8561"/>
    <w:rsid w:val="49CA38F1"/>
    <w:rsid w:val="4AA4CB13"/>
    <w:rsid w:val="4ACEBE8B"/>
    <w:rsid w:val="4B686DBB"/>
    <w:rsid w:val="4C00ECB6"/>
    <w:rsid w:val="4D7EFE38"/>
    <w:rsid w:val="4DA85BD8"/>
    <w:rsid w:val="4DC86BA7"/>
    <w:rsid w:val="4E24B8A4"/>
    <w:rsid w:val="4E4EAC00"/>
    <w:rsid w:val="4EAA9A79"/>
    <w:rsid w:val="4EEC8B43"/>
    <w:rsid w:val="4F578D1A"/>
    <w:rsid w:val="5035B1D8"/>
    <w:rsid w:val="50628847"/>
    <w:rsid w:val="50724DD3"/>
    <w:rsid w:val="50EC19D2"/>
    <w:rsid w:val="513FDCA0"/>
    <w:rsid w:val="51444820"/>
    <w:rsid w:val="51FFF3EA"/>
    <w:rsid w:val="53243C02"/>
    <w:rsid w:val="53293BE7"/>
    <w:rsid w:val="532C438A"/>
    <w:rsid w:val="537D7E36"/>
    <w:rsid w:val="53A83494"/>
    <w:rsid w:val="53ABA07E"/>
    <w:rsid w:val="547CEBC4"/>
    <w:rsid w:val="54D476A9"/>
    <w:rsid w:val="56ACC7E8"/>
    <w:rsid w:val="5706A723"/>
    <w:rsid w:val="574D4A5C"/>
    <w:rsid w:val="57C527AA"/>
    <w:rsid w:val="587F5496"/>
    <w:rsid w:val="58EB56A2"/>
    <w:rsid w:val="590FB0C4"/>
    <w:rsid w:val="5957989B"/>
    <w:rsid w:val="596B7CFC"/>
    <w:rsid w:val="5A3A77F8"/>
    <w:rsid w:val="5A408B3B"/>
    <w:rsid w:val="5A52DD73"/>
    <w:rsid w:val="5A78AF0D"/>
    <w:rsid w:val="5B5FDDCF"/>
    <w:rsid w:val="5B68F50A"/>
    <w:rsid w:val="5BBAB73B"/>
    <w:rsid w:val="5C1A677A"/>
    <w:rsid w:val="5C33D5D5"/>
    <w:rsid w:val="5C8FC7FC"/>
    <w:rsid w:val="5CC19B6D"/>
    <w:rsid w:val="5D68B9DE"/>
    <w:rsid w:val="5D8F6674"/>
    <w:rsid w:val="5E2EE1DF"/>
    <w:rsid w:val="5E69C0E5"/>
    <w:rsid w:val="5E767BEE"/>
    <w:rsid w:val="5EE8F341"/>
    <w:rsid w:val="5F309DA8"/>
    <w:rsid w:val="5FC778A9"/>
    <w:rsid w:val="5FE41BC3"/>
    <w:rsid w:val="6014F305"/>
    <w:rsid w:val="601E192A"/>
    <w:rsid w:val="610A8A96"/>
    <w:rsid w:val="611A7C86"/>
    <w:rsid w:val="623CB26C"/>
    <w:rsid w:val="62CB7A13"/>
    <w:rsid w:val="632C00F5"/>
    <w:rsid w:val="63A977B7"/>
    <w:rsid w:val="656803D0"/>
    <w:rsid w:val="6588026B"/>
    <w:rsid w:val="65B53C84"/>
    <w:rsid w:val="6621F6DE"/>
    <w:rsid w:val="6723CE53"/>
    <w:rsid w:val="678DBA17"/>
    <w:rsid w:val="67EBEDE2"/>
    <w:rsid w:val="67FE5DE0"/>
    <w:rsid w:val="68726F5A"/>
    <w:rsid w:val="690DE7A4"/>
    <w:rsid w:val="69C87602"/>
    <w:rsid w:val="69D7C0DF"/>
    <w:rsid w:val="6B53989E"/>
    <w:rsid w:val="6B8A236E"/>
    <w:rsid w:val="6B95CB82"/>
    <w:rsid w:val="6BEA3F49"/>
    <w:rsid w:val="6C748DD6"/>
    <w:rsid w:val="6DB122E0"/>
    <w:rsid w:val="6DB6FC42"/>
    <w:rsid w:val="6E1C484F"/>
    <w:rsid w:val="6E7516D8"/>
    <w:rsid w:val="6E87F4FF"/>
    <w:rsid w:val="6EF60397"/>
    <w:rsid w:val="6F35BE9F"/>
    <w:rsid w:val="7000ED66"/>
    <w:rsid w:val="70E3BAAB"/>
    <w:rsid w:val="70F2D79D"/>
    <w:rsid w:val="731B6E0A"/>
    <w:rsid w:val="73665BFC"/>
    <w:rsid w:val="74810C33"/>
    <w:rsid w:val="74950440"/>
    <w:rsid w:val="7547499E"/>
    <w:rsid w:val="758E3230"/>
    <w:rsid w:val="7655CC69"/>
    <w:rsid w:val="76A16342"/>
    <w:rsid w:val="76BC0C51"/>
    <w:rsid w:val="780CB3BC"/>
    <w:rsid w:val="78139306"/>
    <w:rsid w:val="785A2274"/>
    <w:rsid w:val="78688E2C"/>
    <w:rsid w:val="78769514"/>
    <w:rsid w:val="796880E0"/>
    <w:rsid w:val="79E28D24"/>
    <w:rsid w:val="7B31969A"/>
    <w:rsid w:val="7C42B6A5"/>
    <w:rsid w:val="7C809E32"/>
    <w:rsid w:val="7D1B7E7A"/>
    <w:rsid w:val="7D49917B"/>
    <w:rsid w:val="7D4E6041"/>
    <w:rsid w:val="7D563F7B"/>
    <w:rsid w:val="7E104F5E"/>
    <w:rsid w:val="7F48E832"/>
    <w:rsid w:val="7FADDD04"/>
    <w:rsid w:val="7FEFE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486C"/>
  <w15:chartTrackingRefBased/>
  <w15:docId w15:val="{8D841A68-9E28-479B-9BF7-FF4C9A86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uiPriority w:val="9"/>
    <w:unhideWhenUsed/>
    <w:qFormat/>
    <w:rsid w:val="53243C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18F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43B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3BEB"/>
  </w:style>
  <w:style w:type="paragraph" w:styleId="Piedepgina">
    <w:name w:val="footer"/>
    <w:basedOn w:val="Normal"/>
    <w:link w:val="PiedepginaCar"/>
    <w:uiPriority w:val="99"/>
    <w:unhideWhenUsed/>
    <w:rsid w:val="006A24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24D1"/>
  </w:style>
  <w:style w:type="character" w:styleId="Hipervnculo">
    <w:name w:val="Hyperlink"/>
    <w:rsid w:val="002033B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G.com/global/newsro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ristopher.rosales@lg-on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odrigo.chavez@lg-on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niel.aguilar@lge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c6ed9fc-fefc-4a0c-a6d6-10cf236c0d4f}" enabled="1" method="Standard" siteId="{5069cde4-642a-45c0-8094-d0c2dec10be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1193</Words>
  <Characters>6567</Characters>
  <Application>Microsoft Office Word</Application>
  <DocSecurity>0</DocSecurity>
  <Lines>54</Lines>
  <Paragraphs>15</Paragraphs>
  <ScaleCrop>false</ScaleCrop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 Chavez</dc:creator>
  <cp:keywords/>
  <dc:description/>
  <cp:lastModifiedBy>Christoper Rosales</cp:lastModifiedBy>
  <cp:revision>20</cp:revision>
  <dcterms:created xsi:type="dcterms:W3CDTF">2026-08-12T15:43:00Z</dcterms:created>
  <dcterms:modified xsi:type="dcterms:W3CDTF">2026-08-19T18:10:00Z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4849a02e,58134eb7,6c70f6c4</vt:lpwstr>
  </property>
  <property fmtid="{D5CDD505-2E9C-101B-9397-08002B2CF9AE}" pid="3" name="ClassificationContentMarkingHeaderFontProps">
    <vt:lpwstr>#000000,12,Aptos</vt:lpwstr>
  </property>
  <property fmtid="{D5CDD505-2E9C-101B-9397-08002B2CF9AE}" pid="4" name="ClassificationContentMarkingHeaderText">
    <vt:lpwstr>LGE Internal Use Only</vt:lpwstr>
  </property>
</Properties>
</file>